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14786" w:type="dxa"/>
        <w:jc w:val="left"/>
        <w:tblInd w:w="-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93"/>
        <w:gridCol w:w="7393"/>
      </w:tblGrid>
      <w:tr>
        <w:trPr/>
        <w:tc>
          <w:tcPr>
            <w:tcW w:w="7393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36"/>
                <w:szCs w:val="36"/>
              </w:rPr>
            </w:pPr>
            <w:r>
              <w:rPr>
                <w:rFonts w:cs="Times New Roman" w:ascii="Times New Roman" w:hAnsi="Times New Roman"/>
              </w:rPr>
              <w:drawing>
                <wp:inline distT="0" distB="0" distL="0" distR="0">
                  <wp:extent cx="1752600" cy="2194560"/>
                  <wp:effectExtent l="0" t="0" r="0" b="0"/>
                  <wp:docPr id="1" name="Image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 l="-4" t="-3" r="-4" b="-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  <w:tcBorders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36"/>
                <w:szCs w:val="36"/>
              </w:rPr>
            </w:pPr>
            <w:r>
              <w:rPr>
                <w:rFonts w:cs="Times New Roman" w:ascii="Times New Roman" w:hAnsi="Times New Roman"/>
                <w:b/>
                <w:sz w:val="36"/>
                <w:szCs w:val="36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36"/>
                <w:szCs w:val="36"/>
              </w:rPr>
            </w:pPr>
            <w:r>
              <w:rPr>
                <w:rFonts w:cs="Times New Roman" w:ascii="Times New Roman" w:hAnsi="Times New Roman"/>
                <w:b/>
                <w:sz w:val="36"/>
                <w:szCs w:val="36"/>
              </w:rPr>
              <w:t>Муниципальное бюджетное учреждение дополнительного образования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b/>
                <w:sz w:val="36"/>
                <w:szCs w:val="36"/>
              </w:rPr>
              <w:t xml:space="preserve"> </w:t>
            </w:r>
            <w:r>
              <w:rPr>
                <w:rFonts w:cs="Times New Roman" w:ascii="Times New Roman" w:hAnsi="Times New Roman"/>
                <w:b/>
                <w:sz w:val="36"/>
                <w:szCs w:val="36"/>
              </w:rPr>
              <w:t>«Центр физкультуры, спорта и туризма» Усть-Цилемского района</w:t>
            </w:r>
            <w:r>
              <w:rPr>
                <w:rFonts w:cs="Times New Roman" w:ascii="Times New Roman" w:hAnsi="Times New Roman"/>
                <w:sz w:val="36"/>
                <w:szCs w:val="36"/>
              </w:rPr>
              <w:t xml:space="preserve"> 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Утвержден  приказом  директора  МБУ ДО «ЦФСиТ»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36"/>
                <w:szCs w:val="36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Усть-Цилемского   района от  30 декабря 2020 г. № 99</w:t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16"/>
          <w:szCs w:val="16"/>
        </w:rPr>
      </w:pPr>
      <w:r>
        <w:rPr>
          <w:rFonts w:cs="Times New Roman" w:ascii="Times New Roman" w:hAnsi="Times New Roman"/>
          <w:b/>
          <w:sz w:val="16"/>
          <w:szCs w:val="16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40"/>
          <w:szCs w:val="40"/>
        </w:rPr>
      </w:pPr>
      <w:r>
        <w:rPr>
          <w:rFonts w:cs="Times New Roman" w:ascii="Times New Roman" w:hAnsi="Times New Roman"/>
          <w:b/>
          <w:sz w:val="40"/>
          <w:szCs w:val="40"/>
        </w:rPr>
        <w:t>Календарный план участия сборных команд  МР «Усть-Цилемский»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16"/>
          <w:szCs w:val="16"/>
        </w:rPr>
      </w:pPr>
      <w:r>
        <w:rPr>
          <w:rFonts w:cs="Times New Roman" w:ascii="Times New Roman" w:hAnsi="Times New Roman"/>
          <w:b/>
          <w:sz w:val="40"/>
          <w:szCs w:val="40"/>
        </w:rPr>
        <w:t xml:space="preserve"> </w:t>
      </w:r>
      <w:r>
        <w:rPr>
          <w:rFonts w:cs="Times New Roman" w:ascii="Times New Roman" w:hAnsi="Times New Roman"/>
          <w:b/>
          <w:sz w:val="40"/>
          <w:szCs w:val="40"/>
        </w:rPr>
        <w:t xml:space="preserve">во всероссийских, республиканских соревнованиях  на </w:t>
      </w:r>
      <w:r>
        <w:rPr>
          <w:rFonts w:cs="Times New Roman" w:ascii="Times New Roman" w:hAnsi="Times New Roman"/>
          <w:b/>
          <w:sz w:val="48"/>
          <w:szCs w:val="48"/>
        </w:rPr>
        <w:t xml:space="preserve">2021 </w:t>
      </w:r>
      <w:r>
        <w:rPr>
          <w:rFonts w:cs="Times New Roman" w:ascii="Times New Roman" w:hAnsi="Times New Roman"/>
          <w:b/>
          <w:sz w:val="40"/>
          <w:szCs w:val="40"/>
        </w:rPr>
        <w:t>год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16"/>
          <w:szCs w:val="16"/>
        </w:rPr>
      </w:pPr>
      <w:r>
        <w:rPr>
          <w:rFonts w:cs="Times New Roman" w:ascii="Times New Roman" w:hAnsi="Times New Roman"/>
          <w:b/>
          <w:sz w:val="16"/>
          <w:szCs w:val="16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  <w:lang w:val="en-US" w:eastAsia="en-US"/>
        </w:rPr>
        <w:drawing>
          <wp:inline distT="0" distB="0" distL="0" distR="0">
            <wp:extent cx="4852035" cy="3247390"/>
            <wp:effectExtent l="0" t="0" r="0" b="0"/>
            <wp:docPr id="2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36304" t="30303" r="25509" b="37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035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W w:w="15539" w:type="dxa"/>
        <w:jc w:val="left"/>
        <w:tblInd w:w="-1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5"/>
        <w:gridCol w:w="762"/>
        <w:gridCol w:w="1670"/>
        <w:gridCol w:w="6946"/>
        <w:gridCol w:w="2869"/>
        <w:gridCol w:w="1276"/>
        <w:gridCol w:w="1221"/>
      </w:tblGrid>
      <w:tr>
        <w:trPr/>
        <w:tc>
          <w:tcPr>
            <w:tcW w:w="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8"/>
                <w:szCs w:val="28"/>
              </w:rPr>
              <w:t>№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7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6"/>
                <w:szCs w:val="26"/>
              </w:rPr>
              <w:t>№</w:t>
            </w:r>
          </w:p>
        </w:tc>
        <w:tc>
          <w:tcPr>
            <w:tcW w:w="1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6"/>
                <w:szCs w:val="26"/>
              </w:rPr>
              <w:t>Дата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6"/>
                <w:szCs w:val="26"/>
              </w:rPr>
              <w:t>проведения</w:t>
            </w:r>
          </w:p>
        </w:tc>
        <w:tc>
          <w:tcPr>
            <w:tcW w:w="69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28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6"/>
                <w:szCs w:val="26"/>
              </w:rPr>
              <w:t>Место проведения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6"/>
                <w:szCs w:val="26"/>
              </w:rPr>
              <w:t>Количество участников</w:t>
            </w:r>
          </w:p>
        </w:tc>
      </w:tr>
      <w:tr>
        <w:trPr/>
        <w:tc>
          <w:tcPr>
            <w:tcW w:w="7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8"/>
                <w:szCs w:val="28"/>
              </w:rPr>
            </w:r>
          </w:p>
        </w:tc>
        <w:tc>
          <w:tcPr>
            <w:tcW w:w="76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6"/>
                <w:szCs w:val="26"/>
              </w:rPr>
            </w:r>
          </w:p>
        </w:tc>
        <w:tc>
          <w:tcPr>
            <w:tcW w:w="167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6"/>
                <w:szCs w:val="26"/>
              </w:rPr>
            </w:r>
          </w:p>
        </w:tc>
        <w:tc>
          <w:tcPr>
            <w:tcW w:w="694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6"/>
                <w:szCs w:val="26"/>
              </w:rPr>
            </w:r>
          </w:p>
        </w:tc>
        <w:tc>
          <w:tcPr>
            <w:tcW w:w="286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6"/>
                <w:szCs w:val="26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6"/>
                <w:szCs w:val="26"/>
              </w:rPr>
              <w:t>план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6"/>
                <w:szCs w:val="26"/>
              </w:rPr>
              <w:t>факт</w:t>
            </w:r>
          </w:p>
        </w:tc>
      </w:tr>
      <w:tr>
        <w:trPr>
          <w:trHeight w:val="654" w:hRule="atLeast"/>
        </w:trPr>
        <w:tc>
          <w:tcPr>
            <w:tcW w:w="155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36"/>
                <w:szCs w:val="36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36"/>
                <w:szCs w:val="36"/>
              </w:rPr>
              <w:t>ЯНВАРЬ</w:t>
            </w:r>
          </w:p>
        </w:tc>
      </w:tr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/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Республиканский этап Всероссийских соревнований по мини-футболу в рамках Всероссийского проекта «Мини-футбол в школу» среди юношей 2005/2006 г.р., 2007-2008 г.р., 2009-2010 г.рю в зачет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en-US"/>
              </w:rPr>
              <w:t>XXI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Коми республиканской Спартакиады обучающихся образовательных организаций «За здоровую РК в 21 в.» в 2020/21 уч.г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по положению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8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8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6-11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/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Первенство РК среди девушек и  юношей 17-18 лет (2003-2004 г.р.)  Памяти судьи всесоюзной категории А.И. Потолицына (I этапа IX зимней Спартакиады учащихся России) (в зачет круглогодичной юношеской спартакиады среди МО РК)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РЛК им. Р.Сметаниной Сыктывдинский р-он, с.Выльгорт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13-16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 тур Открытого республиканского турнира по мини-футболу на призы ГБУ РК "СШ по футболу" среди юношей 2010-2011 г.р., 2008-2009 г.р.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г.Сосногорск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18-20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 тур Открытого республиканского турнира по мини-футболу на призы ГБУ РК "СШ по футболу" среди юношей 2004-2005 г.р., 2006-2007 г.р.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г.Сосногорск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19-24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Первенство СЗФО России по лыжным гонкам (17-18 лет), </w:t>
            </w:r>
          </w:p>
          <w:p>
            <w:pPr>
              <w:pStyle w:val="Style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Зимняя Спартакиада учащихся (II этап)</w:t>
            </w:r>
          </w:p>
          <w:p>
            <w:pPr>
              <w:pStyle w:val="Style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юноши, девушки 2003-2004 г.р.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Мурманская область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26-31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Чемпионат СЗФО России по лыжным гонкам </w:t>
            </w:r>
          </w:p>
          <w:p>
            <w:pPr>
              <w:pStyle w:val="Style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мужчины, женщины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Сыктывдинский р-он, с.Выльгорт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846" w:hRule="atLeast"/>
        </w:trPr>
        <w:tc>
          <w:tcPr>
            <w:tcW w:w="155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36"/>
                <w:szCs w:val="36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36"/>
                <w:szCs w:val="36"/>
              </w:rPr>
              <w:t>ФЕВРАЛЬ</w:t>
            </w:r>
          </w:p>
        </w:tc>
      </w:tr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2-6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Чемпионат РК - I тур женщины, мужчины, юниорки, юниоры 19-20 лет (в зачет круглогодичной спартакиады среди МО РК)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РЛК им. Р.Сметаниной Сыктывдинский р-он, с.Выльгорт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5-7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/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Чемпионат и Первенство РК по лыжным гонкам (в зачёт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en-US"/>
              </w:rPr>
              <w:t>VIII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круглогодичной спартакиаде спортсменов с инвалидностью среди МО РК)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РЛК им. Р.Сметаниной Сыктывдинский р -он, с.Выльгорт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9-14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Первенство России по лыжным гонкам среди юношей и девушек 2005-2006 г.р.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РЛК им. Р.Сметаниной Сыктывдинский р -он, с.Выльгорт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12-14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Чемпионат РК - II тур Приз И.Г.Пронина женщины, мужчины (в зачет круглогодичной спартакиады среди МО РК)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Лыжный стадион УРМЗ г. Ухта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16-21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Первенство России по лыжным гонкам (21-23 года) (FIS)</w:t>
            </w:r>
          </w:p>
          <w:p>
            <w:pPr>
              <w:pStyle w:val="Style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юниоры, юниорки 1998-2000г.р.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г.Тюмень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17-21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/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Первенство РК по лыжным гонкам среди юниоров и юниорок 19-20 лет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РЛК им. Р.Сметаниной Сыктывдинский р -он, с.Выльгорт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20-23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Региональный этап зимнего фестиваля ВФСК ГТО в зачет:</w:t>
            </w:r>
          </w:p>
          <w:p>
            <w:pPr>
              <w:pStyle w:val="Style16"/>
              <w:jc w:val="both"/>
              <w:rPr/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  <w:u w:val="single"/>
              </w:rPr>
              <w:t>круглогодичной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спартакиады среди МО РК,</w:t>
            </w:r>
          </w:p>
          <w:p>
            <w:pPr>
              <w:pStyle w:val="Style16"/>
              <w:jc w:val="both"/>
              <w:rPr/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  <w:u w:val="single"/>
              </w:rPr>
              <w:t>круглогодичной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спартакиады «Старшее поколение»</w:t>
            </w:r>
          </w:p>
          <w:p>
            <w:pPr>
              <w:pStyle w:val="Style16"/>
              <w:jc w:val="both"/>
              <w:rPr/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  <w:u w:val="single"/>
              </w:rPr>
              <w:t xml:space="preserve"> круглогодичной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спартакиады «Спорт на селе»</w:t>
            </w:r>
          </w:p>
          <w:p>
            <w:pPr>
              <w:pStyle w:val="Style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- юношеской Спартакиады.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г.Сосногорск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25.02 – 01.03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Первенство РК по лыжным гонкам девушки, юноши 13 -14 лет  (2007/2008 г.р.) (в зачет круглогодичной юношеской спартакиады среди МО РК)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Лыжный стадион УРМЗ, г. Ухта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26.02 – 03.03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Финал Кубка России по лыжным гонкам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РЛК им. Р.Сметаниной Сыктывдинский р -он, с.Выльгорт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/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Республиканские соревнования в рамках всероссийского проекта на призы газеты «Пионерская правда» юноши, девушки 13 -14 лет, юноши, девушки 2007/2008, 2009/2010 г.р. в зачет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en-US"/>
              </w:rPr>
              <w:t>XXI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Коми республиканской Спартакиады обучающихся образовательных организаций «За здоровую РК в 21 в.» в 2020/21 уч.г.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Лыжный стадион УРМЗ г.Ухта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789" w:hRule="atLeast"/>
        </w:trPr>
        <w:tc>
          <w:tcPr>
            <w:tcW w:w="155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36"/>
                <w:szCs w:val="36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36"/>
                <w:szCs w:val="36"/>
              </w:rPr>
              <w:t>МАРТ</w:t>
            </w:r>
          </w:p>
        </w:tc>
      </w:tr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5-6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Республиканские соревнования «Кубок Рочевых» среди мужчин и женщин, юниоров и юниорок 19-20 лет, юношей и девушек 18 лет и моложе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РЛК им. Р.Сметаниной Сыктывдинский р -он, с.Выльгорт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6-7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Республиканские соревнования «Преодолей себя» женщины, мужчины юниоры, юниорки 19 -20 лет юноши, девушки 18 лет и младше 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Лыжная база «Веждино» ППО «СЛПК» Эжвинский район г.Сыктывкар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Республиканские соревнования по лыжным гонкам «Костюченковский марафон»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Усть-Вымский 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(Микунь)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9-14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Первенство России  по лыжным гонка среди  юношей и девушек 17-18 лет (2003-2004 г.р.)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РЛК им. Р.Сметаниной Сыктывдинский р -он, с.Выльгорт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en-US"/>
              </w:rPr>
              <w:t>II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тур открытого республиканского турнира на призы ГБУ РК «СШ по футболу» по мини-футболу  среди юношей 2008/2009 г.р., 2010-2011 г.р.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г.Сосногорск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en-US"/>
              </w:rPr>
              <w:t>II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тур открытого республиканского турнира на призы ГБУ РК «СШ по футболу» по мини-футболу  среди юношей 2006/2007 г.р., 2004-2005 г.р.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г.Сосногорск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13-14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Республиканские соревнования по лыжным гонкам на призы спортивной семьи Филипповых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Ижемский р. с.Бакур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16-21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Первенство России по лыжным гонкам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юниоры, юниорки 2001-2002г.р.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Кировская область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Республиканские соревнования (спринт) на призы МОД «Русь Печорская» мужчин и женщин, юниоров и юниорок 19-20 лет, юношей и девушек 18 лет и моложе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Усть-Цилемский р.,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с.Хабариха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20-23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Республиканский спортивный фестиваль по неолимпийским видам спорта «Ижемские состязания»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с.Ижма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Республиканский соревнования «Микуньский марафон» среди мужчин и женщин, юниоров и юниорок 19-20 лет, юношей и девушек 18 лет и моложе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Усть-Вымский р.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г.Микунь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/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Чемпионат и первенство РК –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en-US"/>
              </w:rPr>
              <w:t>XIV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республиканский лыжный фестиваль на лямпах, лызях, охотничьих и гоночных лыжах "ЛЯМПИАДА"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Корткеросский р. (Большелуг)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27-28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Первенство РК по лыжным гонкам среди спортсменов-любителей лыжного спорта в зачёт Спартакиады «Старщее поколение» и «Активное долголетие»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РЛК им. Р.Сметаниной Сыктывдинский р -он, с.Выльгорт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26.03. – 04.04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Чемпионат России (FIS) мужчины, женщины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г.Тюмень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30.03-04.04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Всероссийские соревнования по лыжным гонкам среди юношей и девушек 2005-2006 г.р. "Приз ЗМС Р.П. Сметаниной"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РЛК им. Р.Сметаниной Сыктывдинский р -он, с.Выльгорт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948" w:hRule="atLeast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февраль - март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/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en-US"/>
              </w:rPr>
              <w:t>XVII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Республиканский сельский спортивный фестиваль  - 2 этап Всероссийских сельских спортивных игр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Сыктывдинский  район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155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36"/>
                <w:szCs w:val="36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36"/>
                <w:szCs w:val="36"/>
              </w:rPr>
              <w:t>АПРЕЛЬ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2-4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Чемпионат РК - III тур женщины, мужчины (в зачет круглогодичной спартакиады среди МО РК) памяти А.Свирчевского 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Лыжный стадион УРМЗ г. Ухта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7-8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Первенство России (19-20 лет) по лыжным гонкам</w:t>
            </w:r>
          </w:p>
          <w:p>
            <w:pPr>
              <w:pStyle w:val="Style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юниорки 2001-2002 г.р.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г.Апатиты Мурманская область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8-9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Первенство России (19-20 лет) по лыжным гонкам</w:t>
            </w:r>
          </w:p>
          <w:p>
            <w:pPr>
              <w:pStyle w:val="Style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юниоры 2001-2002 г.р.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г.Мончегорск Мурманская область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9-10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Чемпионат России по лыжным гонкам женщины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г.Апатиты Мурманская область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Республиканские соревнования по лыжным гонкам «Гонка мужества – Приз МСМК братьев Дуркиных»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с.Усть-Цильма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Чемпионат России мужчины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г.Мончегорск Мурманская область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Республиканский соревнования «Печорская лыжня» среди мужчин и женщин, юниоров и юниорок 19-20 лет, юношей и девушек 18 лет и моложе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г.Печора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22-25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Чемпионат РК по волейболу среди мужских и женских команд (в зачет круглогодичной спартакиады среди МО РК)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г.Сыктывкар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Республиканские соревнования по лыжным гонкам «Сыктывкарская лыжня»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РЛК им. Р.Сметаниной Сыктывдинский р -он, с.Выльгорт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Чемпионат РК по мини-футболу среди мужских команд (в зачет круглогодичной спартакиады среди МО РК)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г.Сыктывкар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155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6"/>
                <w:szCs w:val="26"/>
              </w:rPr>
              <w:t>МАЙ</w:t>
            </w:r>
          </w:p>
        </w:tc>
      </w:tr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Летний фестиваль ВФСК ГТО в зачет юношеской Спартакиады  и в зачет Спартакиады «За здоровую РК в 21 веке»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г.Сыктывкар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155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6"/>
                <w:szCs w:val="26"/>
              </w:rPr>
              <w:t>АВГУСТ</w:t>
            </w:r>
          </w:p>
        </w:tc>
      </w:tr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2-8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Чемпионат России – лыжероллеры мужчины, женщины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по назначению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22-23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Кубок РК по футболу среди любительских команд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г.Сыктывкар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21-25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Чемпионат РК по лыжероллерам женщины, мужчины , юниорки, юниоры 19 -20 лет, девушки, юноши 17 -18 лет, девушки, юноши 15 -16 лет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РЛК им. Р.Сметаниной Сыктывдинский р -он, с.Выльгорт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155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6"/>
                <w:szCs w:val="26"/>
              </w:rPr>
              <w:t>СЕНТЯБРЬ</w:t>
            </w:r>
          </w:p>
        </w:tc>
      </w:tr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1-6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Чемпионат РК по футболу среди мужских команд (в зачет круглогодичной спартакиады среди МО РК)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г.Ухта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10-15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Первенство России лыжероллеры юниоры, юниорки 19-20 лет, 2002-2003 г.р.)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г.Санкт-Петербург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/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Региональный этап летнего фестиваля ВФСК ГТО в зачет -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  <w:u w:val="single"/>
              </w:rPr>
              <w:t>круглогодичной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спартакиады среди МО РК,</w:t>
            </w:r>
          </w:p>
          <w:p>
            <w:pPr>
              <w:pStyle w:val="Style16"/>
              <w:jc w:val="both"/>
              <w:rPr/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  <w:u w:val="single"/>
              </w:rPr>
              <w:t>круглогодичной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спартакиады «Старшее поколение»</w:t>
            </w:r>
          </w:p>
          <w:p>
            <w:pPr>
              <w:pStyle w:val="Style16"/>
              <w:jc w:val="both"/>
              <w:rPr/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  <w:u w:val="single"/>
              </w:rPr>
              <w:t xml:space="preserve"> круглогодичной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спартакиады «Спорт на селе»</w:t>
            </w:r>
          </w:p>
          <w:p>
            <w:pPr>
              <w:pStyle w:val="Style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- юношеской Спартакиады.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г.Сыктывкар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/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Республиканский спортивный Фестиваль в зачет VII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en-US"/>
              </w:rPr>
              <w:t>I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круглогодичной Спартакиады спортсменов с инвалидностью среди МО РК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г.Сыктывкар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Республиканский осенний кросс памяти Л.Н.Елькиной  в зачет спартакиады «Активное долголетие»</w:t>
            </w:r>
          </w:p>
          <w:p>
            <w:pPr>
              <w:pStyle w:val="Style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РЛК им. Р.Сметаниной Сыктывдинский р-он, с.Выльгорт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155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6"/>
                <w:szCs w:val="26"/>
              </w:rPr>
              <w:t>ОКТЯБРЬ</w:t>
            </w:r>
          </w:p>
        </w:tc>
      </w:tr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Первенство РК по мини-футболу среди юношей 2010-2011 г.р.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г.Ухта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Первенство РК по мини-футболу среди юношей 2008-2009 г.р.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г.Усинск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>
          <w:trHeight w:val="412" w:hRule="atLeast"/>
        </w:trPr>
        <w:tc>
          <w:tcPr>
            <w:tcW w:w="155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6"/>
                <w:szCs w:val="26"/>
              </w:rPr>
              <w:t>НОЯБРЬ</w:t>
            </w:r>
          </w:p>
        </w:tc>
      </w:tr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6-7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Первенство РК по шахматам среди сельских районов «Спорт на селе» МО РК (2 группа) 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г.Микунь 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Усть-Вымский район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10-13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 тур Открытого республиканского турнира по мини-футболу на призы ГБУ РК "СШ по футболу" среди юношей и девушек 2009-2010 г.р., 2011-2012 г.р.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г.Сосногорск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26-28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/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Всероссийские соревнования по лыжным гонкам (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en-US"/>
              </w:rPr>
              <w:t>FIS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)</w:t>
            </w:r>
          </w:p>
          <w:p>
            <w:pPr>
              <w:pStyle w:val="Style16"/>
              <w:rPr/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en-US"/>
              </w:rPr>
              <w:t>"Сыктывкарская лыжня"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en-US"/>
              </w:rPr>
              <w:t>мужчины, женщины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РЛК им. Р.Сметаниной Сыктывдинский р-он, с.Выльгорт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Первенство РК по мини-футболу среди юношей 2006-2007 г.р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г.Сосногорск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155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6"/>
                <w:szCs w:val="26"/>
              </w:rPr>
              <w:t>ДЕКАБРЬ</w:t>
            </w:r>
          </w:p>
        </w:tc>
      </w:tr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 тур Открытого республиканского турнира по мини-футболу на призы ГБУ РК "СШ по футболу" среди юношей 2007-2008 г.р., 2005-2006 г.р.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г.Сосногорск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3-7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Всероссийские соревнования по лыжным гонкам среди юношей и девушек 2004-2005 г.р.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РЛК им. Р.Сметаниной Сыктывдинский р -он, с.Выльгорт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11-15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Республиканские соревнования памяти спортивной семьи Париловых в зачет спортивных школ юноши, девушки 17 -18 лет юноши, девушки 15 -16 лет  (2004/2005, 2006/2007 г.р.)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РЛК им. Р.Сметаниной Сыктывдинский р -он, с.Выльгорт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sectPr>
      <w:type w:val="nextPage"/>
      <w:pgSz w:orient="landscape" w:w="16838" w:h="11906"/>
      <w:pgMar w:left="1134" w:right="1134" w:header="0" w:top="567" w:footer="0" w:bottom="39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cc"/>
    <w:family w:val="swiss"/>
    <w:pitch w:val="variable"/>
  </w:font>
  <w:font w:name="Tahoma">
    <w:charset w:val="cc"/>
    <w:family w:val="swiss"/>
    <w:pitch w:val="variable"/>
  </w:font>
  <w:font w:name="Liberation Sans">
    <w:altName w:val="Arial"/>
    <w:charset w:val="01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75"/>
  <w:defaultTabStop w:val="708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SC" w:cs="Noto Sans Devanagari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Times New Roman" w:cs="Times New Roman"/>
      <w:color w:val="auto"/>
      <w:sz w:val="22"/>
      <w:szCs w:val="22"/>
      <w:lang w:val="ru-RU" w:bidi="ar-SA" w:eastAsia="zh-CN"/>
    </w:rPr>
  </w:style>
  <w:style w:type="character" w:styleId="Style14">
    <w:name w:val="Основной шрифт абзаца"/>
    <w:qFormat/>
    <w:rPr/>
  </w:style>
  <w:style w:type="character" w:styleId="Style15">
    <w:name w:val="Текст выноски Знак"/>
    <w:basedOn w:val="Style14"/>
    <w:qFormat/>
    <w:rPr>
      <w:rFonts w:ascii="Tahoma" w:hAnsi="Tahoma" w:cs="Tahoma"/>
      <w:sz w:val="16"/>
      <w:szCs w:val="16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SC Regular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Style16">
    <w:name w:val="Без интервала"/>
    <w:qFormat/>
    <w:pPr>
      <w:widowControl/>
      <w:bidi w:val="0"/>
    </w:pPr>
    <w:rPr>
      <w:rFonts w:ascii="Calibri" w:hAnsi="Calibri" w:eastAsia="Calibri" w:cs="Times New Roman"/>
      <w:color w:val="auto"/>
      <w:sz w:val="22"/>
      <w:szCs w:val="22"/>
      <w:lang w:val="ru-RU" w:bidi="ar-SA" w:eastAsia="zh-CN"/>
    </w:rPr>
  </w:style>
  <w:style w:type="paragraph" w:styleId="Style17">
    <w:name w:val="Текст выноски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TableContents">
    <w:name w:val="Table Contents"/>
    <w:basedOn w:val="Normal"/>
    <w:qFormat/>
    <w:pPr>
      <w:widowControl w:val="false"/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2599</TotalTim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2016-01-27T12:14:00Z</dcterms:created>
  <dc:creator>Дядя Вася</dc:creator>
  <dc:description/>
  <cp:keywords> </cp:keywords>
  <dc:language>en-US</dc:language>
  <cp:lastModifiedBy>Наталья</cp:lastModifiedBy>
  <cp:lastPrinted>2021-01-12T14:52:00Z</cp:lastPrinted>
  <dcterms:modified xsi:type="dcterms:W3CDTF">2021-01-12T12:56:00Z</dcterms:modified>
  <cp:revision>290</cp:revision>
  <dc:subject/>
  <dc:title/>
</cp:coreProperties>
</file>